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7" w:rsidRPr="007127C1" w:rsidRDefault="00601CF7" w:rsidP="00601CF7">
      <w:pPr>
        <w:tabs>
          <w:tab w:val="left" w:pos="4320"/>
        </w:tabs>
        <w:jc w:val="center"/>
        <w:outlineLvl w:val="0"/>
        <w:rPr>
          <w:sz w:val="28"/>
          <w:szCs w:val="28"/>
        </w:rPr>
      </w:pPr>
      <w:r w:rsidRPr="007127C1">
        <w:rPr>
          <w:b/>
          <w:sz w:val="28"/>
          <w:szCs w:val="28"/>
        </w:rPr>
        <w:t xml:space="preserve">Вступительные испытания в </w:t>
      </w:r>
      <w:proofErr w:type="spellStart"/>
      <w:r w:rsidRPr="007127C1">
        <w:rPr>
          <w:b/>
          <w:sz w:val="28"/>
          <w:szCs w:val="28"/>
        </w:rPr>
        <w:t>СПбГУСЭ</w:t>
      </w:r>
      <w:proofErr w:type="spellEnd"/>
      <w:r w:rsidRPr="007127C1">
        <w:rPr>
          <w:b/>
          <w:sz w:val="28"/>
          <w:szCs w:val="28"/>
        </w:rPr>
        <w:t xml:space="preserve"> по направлениям подготовки высшего профессионального образования по </w:t>
      </w:r>
      <w:r w:rsidRPr="001A24D7">
        <w:rPr>
          <w:b/>
          <w:sz w:val="28"/>
          <w:szCs w:val="28"/>
        </w:rPr>
        <w:t>программам магистратуры  в 2013 году</w:t>
      </w:r>
    </w:p>
    <w:tbl>
      <w:tblPr>
        <w:tblW w:w="10478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3627"/>
        <w:gridCol w:w="5580"/>
      </w:tblGrid>
      <w:tr w:rsidR="00601CF7" w:rsidRPr="007127C1" w:rsidTr="00362652">
        <w:trPr>
          <w:cantSplit/>
          <w:trHeight w:val="551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362652">
            <w:pPr>
              <w:tabs>
                <w:tab w:val="left" w:pos="4320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7127C1">
              <w:rPr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3627" w:type="dxa"/>
            <w:vAlign w:val="center"/>
          </w:tcPr>
          <w:p w:rsidR="00601CF7" w:rsidRPr="007127C1" w:rsidRDefault="00601CF7" w:rsidP="00362652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7127C1">
              <w:rPr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362652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7127C1">
              <w:rPr>
                <w:b/>
                <w:snapToGrid w:val="0"/>
                <w:sz w:val="28"/>
                <w:szCs w:val="28"/>
              </w:rPr>
              <w:t>Перечень вступительных испытаний</w:t>
            </w:r>
          </w:p>
        </w:tc>
      </w:tr>
      <w:tr w:rsidR="00601CF7" w:rsidRPr="007127C1" w:rsidTr="00362652">
        <w:trPr>
          <w:cantSplit/>
          <w:trHeight w:val="930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 xml:space="preserve">Прикладная математика и информатика 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437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Политология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num" w:pos="376"/>
                <w:tab w:val="left" w:pos="736"/>
              </w:tabs>
              <w:spacing w:after="200" w:line="276" w:lineRule="auto"/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704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 xml:space="preserve">Юриспруденция 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933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 xml:space="preserve">Журналистика 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642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 xml:space="preserve">Реклама и связи с общественностью 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num" w:pos="376"/>
                <w:tab w:val="left" w:pos="736"/>
              </w:tabs>
              <w:spacing w:after="200" w:line="276" w:lineRule="auto"/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662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Социология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682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Социальная работа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689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Организация работы с молодежью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Дизайн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Экономика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Менеджмент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Управление персоналом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spacing w:after="200" w:line="276" w:lineRule="auto"/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Сервис</w:t>
            </w:r>
          </w:p>
        </w:tc>
        <w:tc>
          <w:tcPr>
            <w:tcW w:w="5580" w:type="dxa"/>
            <w:vAlign w:val="center"/>
          </w:tcPr>
          <w:p w:rsidR="00601CF7" w:rsidRPr="00111E2B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111E2B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Туризм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spacing w:after="200" w:line="276" w:lineRule="auto"/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Торговое дело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092EFB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Товароведение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Гостиничное дело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spacing w:after="200" w:line="276" w:lineRule="auto"/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proofErr w:type="spellStart"/>
            <w:r w:rsidRPr="007127C1">
              <w:rPr>
                <w:rFonts w:ascii="Calibri" w:hAnsi="Calibri"/>
                <w:sz w:val="24"/>
                <w:lang w:eastAsia="en-US"/>
              </w:rPr>
              <w:t>Инфокоммуникационные</w:t>
            </w:r>
            <w:proofErr w:type="spellEnd"/>
            <w:r w:rsidRPr="007127C1">
              <w:rPr>
                <w:rFonts w:ascii="Calibri" w:hAnsi="Calibri"/>
                <w:sz w:val="24"/>
                <w:lang w:eastAsia="en-US"/>
              </w:rPr>
              <w:t xml:space="preserve"> технологии и системы связи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spacing w:after="200" w:line="276" w:lineRule="auto"/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Информационные системы и технологии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092EFB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Прикладная информатика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Технология продукции и организация общественного питания</w:t>
            </w:r>
          </w:p>
        </w:tc>
        <w:tc>
          <w:tcPr>
            <w:tcW w:w="5580" w:type="dxa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Прикладная этика</w:t>
            </w:r>
          </w:p>
        </w:tc>
        <w:tc>
          <w:tcPr>
            <w:tcW w:w="5580" w:type="dxa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  <w:tr w:rsidR="00601CF7" w:rsidRPr="007127C1" w:rsidTr="00362652">
        <w:trPr>
          <w:cantSplit/>
          <w:trHeight w:val="1045"/>
          <w:jc w:val="center"/>
        </w:trPr>
        <w:tc>
          <w:tcPr>
            <w:tcW w:w="1271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27" w:type="dxa"/>
          </w:tcPr>
          <w:p w:rsidR="00601CF7" w:rsidRPr="007127C1" w:rsidRDefault="00601CF7" w:rsidP="0036265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7127C1">
              <w:rPr>
                <w:rFonts w:ascii="Calibri" w:hAnsi="Calibri"/>
                <w:sz w:val="24"/>
                <w:lang w:eastAsia="en-US"/>
              </w:rPr>
              <w:t>Финансы и кредит</w:t>
            </w:r>
          </w:p>
        </w:tc>
        <w:tc>
          <w:tcPr>
            <w:tcW w:w="5580" w:type="dxa"/>
            <w:vAlign w:val="center"/>
          </w:tcPr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 xml:space="preserve">Междисциплинарный экзамен по направлению подготовки </w:t>
            </w:r>
          </w:p>
          <w:p w:rsidR="00601CF7" w:rsidRPr="007127C1" w:rsidRDefault="00601CF7" w:rsidP="00601CF7">
            <w:pPr>
              <w:pStyle w:val="a3"/>
              <w:numPr>
                <w:ilvl w:val="0"/>
                <w:numId w:val="2"/>
              </w:numPr>
              <w:tabs>
                <w:tab w:val="left" w:pos="736"/>
              </w:tabs>
              <w:spacing w:after="200" w:line="276" w:lineRule="auto"/>
              <w:rPr>
                <w:snapToGrid w:val="0"/>
                <w:sz w:val="24"/>
                <w:szCs w:val="24"/>
              </w:rPr>
            </w:pPr>
            <w:r w:rsidRPr="007127C1">
              <w:rPr>
                <w:snapToGrid w:val="0"/>
                <w:sz w:val="24"/>
                <w:szCs w:val="24"/>
              </w:rPr>
              <w:t>Иностранный язык (комплексный экзамен)</w:t>
            </w:r>
          </w:p>
        </w:tc>
      </w:tr>
    </w:tbl>
    <w:p w:rsidR="00601CF7" w:rsidRPr="007127C1" w:rsidRDefault="00601CF7" w:rsidP="00601CF7">
      <w:pPr>
        <w:rPr>
          <w:rStyle w:val="FontStyle28"/>
          <w:sz w:val="28"/>
          <w:szCs w:val="28"/>
        </w:rPr>
      </w:pPr>
    </w:p>
    <w:p w:rsidR="00601CF7" w:rsidRPr="007127C1" w:rsidRDefault="00601CF7" w:rsidP="00601CF7">
      <w:pPr>
        <w:rPr>
          <w:rStyle w:val="FontStyle28"/>
          <w:sz w:val="28"/>
          <w:szCs w:val="28"/>
        </w:rPr>
      </w:pPr>
    </w:p>
    <w:p w:rsidR="00601CF7" w:rsidRDefault="00601CF7" w:rsidP="00601CF7">
      <w:pPr>
        <w:rPr>
          <w:rStyle w:val="FontStyle28"/>
          <w:sz w:val="28"/>
          <w:szCs w:val="28"/>
        </w:rPr>
      </w:pPr>
    </w:p>
    <w:p w:rsidR="00601CF7" w:rsidRDefault="00601CF7" w:rsidP="00601CF7">
      <w:pPr>
        <w:rPr>
          <w:rStyle w:val="FontStyle28"/>
          <w:sz w:val="28"/>
          <w:szCs w:val="28"/>
        </w:rPr>
      </w:pPr>
    </w:p>
    <w:p w:rsidR="00F75F37" w:rsidRDefault="00F75F37"/>
    <w:sectPr w:rsidR="00F75F37" w:rsidSect="00F7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327"/>
    <w:multiLevelType w:val="hybridMultilevel"/>
    <w:tmpl w:val="080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033303"/>
    <w:multiLevelType w:val="hybridMultilevel"/>
    <w:tmpl w:val="53FE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1CF7"/>
    <w:rsid w:val="00601CF7"/>
    <w:rsid w:val="00F7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601C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60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>.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Simakova_YD</dc:creator>
  <cp:keywords/>
  <dc:description/>
  <cp:lastModifiedBy>Simakova_YD</cp:lastModifiedBy>
  <cp:revision>1</cp:revision>
  <dcterms:created xsi:type="dcterms:W3CDTF">2013-07-10T12:51:00Z</dcterms:created>
  <dcterms:modified xsi:type="dcterms:W3CDTF">2013-07-10T12:53:00Z</dcterms:modified>
</cp:coreProperties>
</file>